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7A" w:rsidRDefault="000A537A" w:rsidP="000A537A">
      <w:pPr>
        <w:jc w:val="center"/>
        <w:rPr>
          <w:color w:val="5B9BD5" w:themeColor="accent1"/>
          <w:sz w:val="32"/>
          <w:szCs w:val="32"/>
        </w:rPr>
      </w:pPr>
      <w:r w:rsidRPr="000A537A">
        <w:rPr>
          <w:b/>
          <w:bCs/>
          <w:color w:val="5B9BD5" w:themeColor="accent1"/>
          <w:sz w:val="32"/>
          <w:szCs w:val="32"/>
        </w:rPr>
        <w:t>Перечень образовательных организаций</w:t>
      </w:r>
      <w:r>
        <w:rPr>
          <w:b/>
          <w:bCs/>
          <w:color w:val="5B9BD5" w:themeColor="accent1"/>
          <w:sz w:val="32"/>
          <w:szCs w:val="32"/>
        </w:rPr>
        <w:t xml:space="preserve"> Почепского района</w:t>
      </w:r>
      <w:r w:rsidRPr="000A537A">
        <w:rPr>
          <w:b/>
          <w:bCs/>
          <w:color w:val="5B9BD5" w:themeColor="accent1"/>
          <w:sz w:val="32"/>
          <w:szCs w:val="32"/>
        </w:rPr>
        <w:t>, подлежащих прохождению процедуры независимой оценки качества оказания услуг в 2024 году</w:t>
      </w:r>
      <w:r w:rsidRPr="000A537A">
        <w:rPr>
          <w:color w:val="5B9BD5" w:themeColor="accent1"/>
          <w:sz w:val="32"/>
          <w:szCs w:val="32"/>
        </w:rPr>
        <w:t>.</w:t>
      </w:r>
    </w:p>
    <w:p w:rsidR="00C1214C" w:rsidRDefault="00C1214C" w:rsidP="000A537A">
      <w:pPr>
        <w:jc w:val="center"/>
        <w:rPr>
          <w:color w:val="5B9BD5" w:themeColor="accent1"/>
          <w:sz w:val="32"/>
          <w:szCs w:val="32"/>
        </w:rPr>
      </w:pPr>
      <w:bookmarkStart w:id="0" w:name="_GoBack"/>
      <w:bookmarkEnd w:id="0"/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8"/>
        <w:gridCol w:w="3799"/>
        <w:gridCol w:w="3281"/>
        <w:gridCol w:w="12"/>
        <w:gridCol w:w="25"/>
        <w:gridCol w:w="1531"/>
      </w:tblGrid>
      <w:tr w:rsidR="00C1214C" w:rsidTr="00C121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МБОУ «Бакланская средняя общеобразовательная школа»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rStyle w:val="copytarget"/>
                <w:lang w:eastAsia="en-US"/>
              </w:rPr>
              <w:t>3224005667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92,4</w:t>
            </w:r>
          </w:p>
        </w:tc>
      </w:tr>
      <w:tr w:rsidR="00C1214C" w:rsidTr="00C121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МБОУ «Бельковская средняя общеобразовательная школа»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3224005561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C1214C" w:rsidTr="00C121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МБОУ «Житнянская средняя общеобразовательная школа»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3224005515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90,1</w:t>
            </w:r>
          </w:p>
        </w:tc>
      </w:tr>
      <w:tr w:rsidR="00C1214C" w:rsidTr="00C121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МАОУ «Средняя общеобразовательная школа №1»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3224001493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90,8</w:t>
            </w:r>
          </w:p>
        </w:tc>
      </w:tr>
      <w:tr w:rsidR="00C1214C" w:rsidTr="00C121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МБОУ  «Средняя общеобразовательная школа имени К.Маркса»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3224006124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85,1</w:t>
            </w:r>
          </w:p>
        </w:tc>
      </w:tr>
      <w:tr w:rsidR="00C1214C" w:rsidTr="00C121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МБОУ «Краснорогская средняя общеобразовательная школа имени А.К.Толстого»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3224005762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81,4</w:t>
            </w:r>
          </w:p>
        </w:tc>
      </w:tr>
      <w:tr w:rsidR="00C1214C" w:rsidTr="00C121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МБОУ «Краснослободская основная общеобразовательная школа»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3224005650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98,2</w:t>
            </w:r>
          </w:p>
        </w:tc>
      </w:tr>
      <w:tr w:rsidR="00C1214C" w:rsidTr="00C121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МБОУ «Первомайская средняя общеобразовательная школа»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3224005730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95,0</w:t>
            </w:r>
          </w:p>
        </w:tc>
      </w:tr>
      <w:tr w:rsidR="00C1214C" w:rsidTr="00C121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МАОУ «Речицкая средняя общеобразовательная школа»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3224005716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94,2</w:t>
            </w:r>
          </w:p>
        </w:tc>
      </w:tr>
      <w:tr w:rsidR="00C1214C" w:rsidTr="00C121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МБОУ «Семецкая средняя общеобразовательная школа» 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3224005522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87,5</w:t>
            </w:r>
          </w:p>
        </w:tc>
      </w:tr>
      <w:tr w:rsidR="00C1214C" w:rsidTr="00C121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МБОУ «Сетоловская средняя общеобразовательная школа»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3224005723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90,5</w:t>
            </w:r>
          </w:p>
        </w:tc>
      </w:tr>
      <w:tr w:rsidR="00C1214C" w:rsidTr="00C121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МБОУ «Витовская основная общеобразовательная школа имени А.Е.Зубцова» 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rStyle w:val="copytarget"/>
                <w:lang w:eastAsia="en-US"/>
              </w:rPr>
              <w:t>3224005586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78,0</w:t>
            </w:r>
          </w:p>
        </w:tc>
      </w:tr>
      <w:tr w:rsidR="00C1214C" w:rsidTr="00C121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>
              <w:rPr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МБОУ «Рамасухская основная общеобразовательная школа» 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3224005610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87,6</w:t>
            </w:r>
          </w:p>
        </w:tc>
      </w:tr>
      <w:tr w:rsidR="00C1214C" w:rsidTr="00C121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>
              <w:rPr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МБОУ «Тубольская основная общеобразовательная школа» 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3224005699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97,5</w:t>
            </w:r>
          </w:p>
        </w:tc>
      </w:tr>
      <w:tr w:rsidR="00C1214C" w:rsidTr="00C121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МБДОУ «Детский сад № 3 «Золотой ключик»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rStyle w:val="hgkelc"/>
                <w:rFonts w:eastAsiaTheme="majorEastAsia"/>
                <w:lang w:eastAsia="en-US"/>
              </w:rPr>
              <w:t>3224006068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90,9</w:t>
            </w:r>
          </w:p>
        </w:tc>
      </w:tr>
      <w:tr w:rsidR="00C1214C" w:rsidTr="00C121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>
              <w:rPr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МБДОУ «Детский сад комбинированного вида              № 5 «Малыш» 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rStyle w:val="hgkelc"/>
                <w:rFonts w:eastAsiaTheme="majorEastAsia"/>
                <w:lang w:eastAsia="en-US"/>
              </w:rPr>
              <w:t>3224006090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84,2</w:t>
            </w:r>
          </w:p>
        </w:tc>
      </w:tr>
      <w:tr w:rsidR="00C1214C" w:rsidTr="00C121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>
              <w:rPr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МБДОУ «Детский сад комбинированного вида             № 6 «Мишутка»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rStyle w:val="copytarget"/>
                <w:lang w:eastAsia="en-US"/>
              </w:rPr>
              <w:t>3224006100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C" w:rsidRDefault="00C121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84,7</w:t>
            </w:r>
          </w:p>
        </w:tc>
      </w:tr>
    </w:tbl>
    <w:p w:rsidR="00C1214C" w:rsidRPr="000A537A" w:rsidRDefault="00C1214C" w:rsidP="000A537A">
      <w:pPr>
        <w:jc w:val="center"/>
        <w:rPr>
          <w:color w:val="5B9BD5" w:themeColor="accent1"/>
          <w:sz w:val="32"/>
          <w:szCs w:val="32"/>
        </w:rPr>
      </w:pPr>
    </w:p>
    <w:p w:rsidR="006067AE" w:rsidRPr="000A537A" w:rsidRDefault="006067AE">
      <w:pPr>
        <w:rPr>
          <w:sz w:val="32"/>
          <w:szCs w:val="32"/>
        </w:rPr>
      </w:pPr>
    </w:p>
    <w:sectPr w:rsidR="006067AE" w:rsidRPr="000A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7A"/>
    <w:rsid w:val="000A537A"/>
    <w:rsid w:val="006067AE"/>
    <w:rsid w:val="00C1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C946"/>
  <w15:chartTrackingRefBased/>
  <w15:docId w15:val="{FDA8DCAC-F3A4-46DD-9726-2CDFE9B8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C1214C"/>
  </w:style>
  <w:style w:type="character" w:customStyle="1" w:styleId="hgkelc">
    <w:name w:val="hgkelc"/>
    <w:basedOn w:val="a0"/>
    <w:rsid w:val="00C1214C"/>
  </w:style>
  <w:style w:type="table" w:styleId="a3">
    <w:name w:val="Table Grid"/>
    <w:basedOn w:val="a1"/>
    <w:uiPriority w:val="59"/>
    <w:rsid w:val="00C12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Company>diakov.net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ЕВА</cp:lastModifiedBy>
  <cp:revision>4</cp:revision>
  <dcterms:created xsi:type="dcterms:W3CDTF">2025-03-26T06:17:00Z</dcterms:created>
  <dcterms:modified xsi:type="dcterms:W3CDTF">2025-03-26T06:21:00Z</dcterms:modified>
</cp:coreProperties>
</file>